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E2" w:rsidRPr="00396E8C" w:rsidRDefault="00C050E2" w:rsidP="00396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8C">
        <w:rPr>
          <w:rFonts w:ascii="Times New Roman" w:hAnsi="Times New Roman" w:cs="Times New Roman"/>
          <w:b/>
          <w:sz w:val="28"/>
          <w:szCs w:val="28"/>
        </w:rPr>
        <w:t>Профилактика суицида у подростков</w:t>
      </w:r>
    </w:p>
    <w:p w:rsidR="00AB2529" w:rsidRPr="00AB2529" w:rsidRDefault="00AB2529" w:rsidP="00396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29">
        <w:rPr>
          <w:rFonts w:ascii="Times New Roman" w:hAnsi="Times New Roman" w:cs="Times New Roman"/>
          <w:bCs/>
          <w:sz w:val="28"/>
          <w:szCs w:val="28"/>
        </w:rPr>
        <w:t xml:space="preserve">Информация с сайта </w:t>
      </w:r>
      <w:hyperlink r:id="rId4" w:history="1">
        <w:r w:rsidRPr="00AB252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https://vk.com/wall-3291025_271439</w:t>
        </w:r>
      </w:hyperlink>
      <w:r w:rsidRPr="00AB25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50E2" w:rsidRPr="00AB2529" w:rsidRDefault="00C050E2" w:rsidP="003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29">
        <w:rPr>
          <w:rFonts w:ascii="Times New Roman" w:hAnsi="Times New Roman" w:cs="Times New Roman"/>
          <w:bCs/>
          <w:sz w:val="28"/>
          <w:szCs w:val="28"/>
        </w:rPr>
        <w:t>От автора:</w:t>
      </w:r>
      <w:r w:rsidRPr="00AB2529">
        <w:rPr>
          <w:rFonts w:ascii="Times New Roman" w:hAnsi="Times New Roman" w:cs="Times New Roman"/>
          <w:sz w:val="28"/>
          <w:szCs w:val="28"/>
        </w:rPr>
        <w:t xml:space="preserve"> </w:t>
      </w:r>
      <w:r w:rsidRPr="00AB2529">
        <w:rPr>
          <w:rFonts w:ascii="Times New Roman" w:hAnsi="Times New Roman" w:cs="Times New Roman"/>
          <w:i/>
          <w:iCs/>
          <w:sz w:val="28"/>
          <w:szCs w:val="28"/>
        </w:rPr>
        <w:t xml:space="preserve">Комментарий к материалу "Новой газеты" про "группы смерти" для подростков в </w:t>
      </w:r>
      <w:proofErr w:type="spellStart"/>
      <w:r w:rsidRPr="00AB2529">
        <w:rPr>
          <w:rFonts w:ascii="Times New Roman" w:hAnsi="Times New Roman" w:cs="Times New Roman"/>
          <w:i/>
          <w:iCs/>
          <w:sz w:val="28"/>
          <w:szCs w:val="28"/>
        </w:rPr>
        <w:t>соцсети</w:t>
      </w:r>
      <w:proofErr w:type="spellEnd"/>
      <w:r w:rsidRPr="00AB25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529">
        <w:rPr>
          <w:rFonts w:ascii="Times New Roman" w:hAnsi="Times New Roman" w:cs="Times New Roman"/>
          <w:i/>
          <w:iCs/>
          <w:sz w:val="28"/>
          <w:szCs w:val="28"/>
        </w:rPr>
        <w:t>Вконтакте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50E2" w:rsidRPr="00AB2529" w:rsidTr="00C050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Эта мини-статья посвящена теме, вокруг которой уже несколько дней разгораются нешуточные страсти в русском сегменте Интернета: речь о материале Новой Газеты про подростковые группы </w:t>
            </w:r>
            <w:proofErr w:type="spellStart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, которые будто бы подготавливают детей к суициду и пропагандируют его. Я намеренно хочу избежать высказывания какой-либо личной оценки содержания этого материала, для этого есть экс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>перты. Хочу сказать о другом.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Резонанс, вызванный статьёй, основан на острой тревоге, связанной с темой суицида вообще и суицида детей в частности. Самые уязвимые группы, мгновенно реагирующие на эту тему буквально паникой – родители и члены семей детей-подростков, а также люди, столкнувшиеся в жизни с депрессией и суицидом – сами лично или в окружении. Дальше тревога передаётся подобно вирусу – как любая сильная эмоция, она массово заражает восприимчивых к ней людей. Высокий уровень тревоги невыносим, и его хочется побыстрее снизить. Снизить можно разными способами, один из самых распространённых – через действия. Действия тоже бывают разные, и некоторые из них – например, попытки лично разобраться в хитросплетении этих групп </w:t>
            </w:r>
            <w:proofErr w:type="spellStart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, попытки перекрыть ребёнку Интернет, рыться в личных вещах, что-нибудь запретить на государственном уровне и так далее - могут эффективно снижать вашу личную тревогу, но никак не помогать справиться с про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 xml:space="preserve">блемой суицидов у подростков. </w:t>
            </w:r>
          </w:p>
          <w:p w:rsidR="00AB2529" w:rsidRPr="0015776E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 ли какие-то конкретные действия, которые помогут</w:t>
            </w:r>
            <w:r w:rsidR="00AB2529"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больше? Да, конечно, вот они.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Если у вас есть дети подросткового и предподросткового возраста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, или если вы старший в семье, где есть такие дети, или если вы дядя/тётя подростка, или если вы школьный учитель – проверяйте в первую очередь не </w:t>
            </w:r>
            <w:proofErr w:type="spellStart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и не личные дневники, а качество вашего контакта с детьми. По возможности, честно ответьте себе на вопрос, насколько вы доступны для любых откровений подростка? Насколько он привык откровенно разговаривать с вами? Насколько он или она ожидает от вас понимания? Насколько безопасно вам открываться, насколько вы устойчивы? Не злитесь ли вы, не отмахиваетесь ли, не впадаете ли в воспитательный раж,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 xml:space="preserve"> когда нужно просто послушать?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Если контакт лично с вами плохой или не очень хороший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– а так часто бывает, особенно с родителями - убедитесь, что у подростка есть кто-то, с кем этот контакт возможен лучше и полнее. Это могут быть сверстники, другой </w:t>
            </w:r>
            <w:hyperlink r:id="rId5" w:tgtFrame="_blank" w:history="1">
              <w:r w:rsidRPr="00AB25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взрослый</w:t>
              </w:r>
            </w:hyperlink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в семье, старший брат или сестра, учитель, отчим, школьный психолог. Это может быть Интернет и </w:t>
            </w:r>
            <w:proofErr w:type="spellStart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. Очень важно, чтобы подросток не чувствовал себя </w:t>
            </w:r>
            <w:hyperlink r:id="rId6" w:tgtFrame="_blank" w:history="1">
              <w:r w:rsidRPr="00AB25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одиноким</w:t>
              </w:r>
            </w:hyperlink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и брошенным всеми, когда ему плохо. Очень важно, чтобы у него была возможность получать опыт доверительного общения с кем-то ещё, если с родителями это по как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 xml:space="preserve">им-то причинам не получается. 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Постарайтесь проговорить тему смерти, суицида и самоповреждений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. Будет здорово, если вы предварительно почитаете что-то и сможете разговаривать не с позиции свысока или не с ужасом и паникой, а спокойно, понимая, что подростку может быть очень непросто это проживать и говорить об этом. Внимательно отнеситесь к любым признакам того, что с этой темой у подростка не всё гладко: например, романтизация смерти, депрессивные высказывания, реальный суицид или попытка суицида в окружении подростка, следы </w:t>
            </w:r>
            <w:proofErr w:type="spellStart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самопорезов</w:t>
            </w:r>
            <w:proofErr w:type="spellEnd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или рассказы о них, заявления о суицидальных намерениях или мыслях. Даже если вам кажется, что это бравада или демонстрация, всё равно отнеситесь внимательно. Демонстрация – эт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 xml:space="preserve">о тоже способ что-то сказать. 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Если такое обнаружится, спросите, есть ли у подростка кто-то, к кому он может с этим пойти, чтобы не быть </w:t>
            </w:r>
            <w:proofErr w:type="gramStart"/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одному</w:t>
            </w:r>
            <w:proofErr w:type="gramEnd"/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чтобы его поняли. 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Если такого человека или группы у подростка нет, подумайте, как вы лично можете это изменить. Это не всегда будет означать, что вам нужно стать для подростка таким человеком. Заслужить доверие не так-то просто, тем более, если уже есть проблемы. Но существуют и другие решения. Из тех способов, которые приходят мне в голову – можно дать телефоны горячих линий для детей или оплатить какое-то количество встреч с детским психологом или психотерапевтом. Обязательно уточните, что с вашей </w:t>
            </w:r>
            <w:proofErr w:type="gramStart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>стороны это</w:t>
            </w:r>
            <w:proofErr w:type="gramEnd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желание «исправить» подростка, что он или она сможет ходить на эти встречи сам, обсуждать любые темы и обязательно станет полегче. Хочу особо акцентировать, что это не должен быть психиатр, потому что по существующей в России практике такого подростка сразу поставят на учёт, что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 xml:space="preserve"> не всегда улучшает ситуацию. 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Важно избегать любых контролирующих или ограничивающих действий.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Дайте понять, что вы хотите помочь, но не будете вторгаться, хотя вам очень тревожно. Любые поступки, направленные на ограничение свободы, воспринимаются как агрессивные и могут ухудшить ситуацию, потому что подрывают и без того хрупкое доверие подростков и даже могут толкнуть их к решительным шагам (изоляция – один из факторов риска суицида). Кроме того, если дети будут видеть в вас опасных врагов, то помочь себе точно не дадут.</w:t>
            </w:r>
          </w:p>
          <w:p w:rsid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Просвещайтесь и образовывайте себя, узнавайте новое.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Не нужно атаковать группы про китов и разбираться в шифрах, не нужно призывать запретить весь интернет. Лучше читайте про подростковые суициды, про факторы их риска, про профилактику, про психологию подросткового возраста и способы восстановить нарушенный контакт. Эта информация сейчас доступна всем, спасибо науке и Интернету. Если уже есть проблемы - ищите программы по профилактике суицида, которые действуют в вашем городе, ищите специалистов по работе с подростками, разыскивайте психологические группы, узн</w:t>
            </w:r>
            <w:r w:rsidR="00AB2529">
              <w:rPr>
                <w:rFonts w:ascii="Times New Roman" w:hAnsi="Times New Roman" w:cs="Times New Roman"/>
                <w:sz w:val="28"/>
                <w:szCs w:val="28"/>
              </w:rPr>
              <w:t>авайте телефоны горячих линий.</w:t>
            </w:r>
          </w:p>
          <w:p w:rsidR="00C050E2" w:rsidRPr="00AB2529" w:rsidRDefault="00C050E2" w:rsidP="00396E8C">
            <w:pPr>
              <w:spacing w:after="0" w:line="240" w:lineRule="auto"/>
              <w:ind w:firstLine="709"/>
              <w:jc w:val="both"/>
              <w:divId w:val="2346327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5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Будьте всегда доступны для ваших детей, не отмахивайтесь от любой ерунды, которой им захочется с вами поделиться.</w:t>
            </w:r>
            <w:bookmarkEnd w:id="0"/>
            <w:r w:rsidRPr="00AB2529">
              <w:rPr>
                <w:rFonts w:ascii="Times New Roman" w:hAnsi="Times New Roman" w:cs="Times New Roman"/>
                <w:sz w:val="28"/>
                <w:szCs w:val="28"/>
              </w:rPr>
              <w:t xml:space="preserve"> Если они будут делиться ерундой, то придут и рассказать важное. Не теряйте из виду детей, </w:t>
            </w:r>
            <w:r w:rsidRPr="00AB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не живут с вами, будьте для них на расстоянии протянутой руки. И пусть всё, связанное с темой этого комментария, никогда не станет для вас и для них актуально.</w:t>
            </w:r>
          </w:p>
        </w:tc>
      </w:tr>
    </w:tbl>
    <w:p w:rsidR="000406E4" w:rsidRPr="00AB2529" w:rsidRDefault="0015776E" w:rsidP="003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6E4" w:rsidRPr="00AB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E2"/>
    <w:rsid w:val="0015776E"/>
    <w:rsid w:val="00396E8C"/>
    <w:rsid w:val="00AB2529"/>
    <w:rsid w:val="00C050E2"/>
    <w:rsid w:val="00C65DA4"/>
    <w:rsid w:val="00F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235F-5CD7-4EBA-AA28-051454A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E2"/>
    <w:rPr>
      <w:color w:val="32568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3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31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8" w:color="BBBBBB"/>
                      </w:divBdr>
                    </w:div>
                    <w:div w:id="2346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disk.ru/dvd/resurs/" TargetMode="External"/><Relationship Id="rId5" Type="http://schemas.openxmlformats.org/officeDocument/2006/relationships/hyperlink" Target="http://www.psydisk.ru/dvd/7day/" TargetMode="External"/><Relationship Id="rId4" Type="http://schemas.openxmlformats.org/officeDocument/2006/relationships/hyperlink" Target="https://vk.com/wall-3291025_271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5</cp:revision>
  <dcterms:created xsi:type="dcterms:W3CDTF">2016-11-28T10:30:00Z</dcterms:created>
  <dcterms:modified xsi:type="dcterms:W3CDTF">2020-03-06T07:35:00Z</dcterms:modified>
</cp:coreProperties>
</file>